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3F0" w:rsidRDefault="00C22821" w:rsidP="00C228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КНИГАТА-ИГРА – НАЧИН НА ПРИЛОЖЕНИЕ</w:t>
      </w:r>
    </w:p>
    <w:p w:rsidR="00C22821" w:rsidRDefault="00C22821" w:rsidP="00C228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2821" w:rsidRDefault="00C22821" w:rsidP="00C228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Може би сте от</w:t>
      </w:r>
      <w:r w:rsidR="00986735">
        <w:rPr>
          <w:rFonts w:ascii="Times New Roman" w:hAnsi="Times New Roman" w:cs="Times New Roman"/>
          <w:sz w:val="24"/>
          <w:szCs w:val="24"/>
        </w:rPr>
        <w:t xml:space="preserve"> поколението, чието детство е преминало</w:t>
      </w:r>
      <w:r>
        <w:rPr>
          <w:rFonts w:ascii="Times New Roman" w:hAnsi="Times New Roman" w:cs="Times New Roman"/>
          <w:sz w:val="24"/>
          <w:szCs w:val="24"/>
        </w:rPr>
        <w:t xml:space="preserve"> в 90-те години на 20. век. Вероятно, голяма част от вас, в момента сте родители на деца на възраст около и малко над 10 години. </w:t>
      </w:r>
    </w:p>
    <w:p w:rsidR="00C22821" w:rsidRDefault="00C22821" w:rsidP="00C228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Много от нас си спомнят детството с носталгия. Тогава нямахме интернет, денонощна телевизия с много канали, смартфони и таблети. Когато някой ни трябваше, или искахме да се видим с него, отивахме до дома му. Игрите ни…, те бяха различни от сегашните. Играехме на криеница, гоненица, ластик, стражари и апаши… Стояхме до късно пред блока и си разказвахме страшни истории, а след това се изпращахме едни други. </w:t>
      </w:r>
    </w:p>
    <w:p w:rsidR="00C02CC3" w:rsidRDefault="00C22821" w:rsidP="00C228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Именно през 90-те години на миналия век, се появи един феномен. Издателствата започнаха да </w:t>
      </w:r>
      <w:r w:rsidR="00FD6467">
        <w:rPr>
          <w:rFonts w:ascii="Times New Roman" w:hAnsi="Times New Roman" w:cs="Times New Roman"/>
          <w:sz w:val="24"/>
          <w:szCs w:val="24"/>
        </w:rPr>
        <w:t xml:space="preserve">издават едни, малко по-различни книги. Книгите-игри. Тези книги успяха да накарат, ако не всички, то поне повечето деца да четат. Редовно разменяхме помежду си екземпляри. Често се настанявахме на някоя пейка и с часове играехме на някоя книга-игра. С течение на времето, се появиха много такива и колекцията ми лека-полека набъбваше, но моята любима си остана „Замъкът на таласъмите“. Тя не беше особено впечатляваща – в чисто визуален аспект: стандартен формат, меки корици, вестникарска хартия, минимален брой илюстрации, като </w:t>
      </w:r>
      <w:r w:rsidR="00AA7A08">
        <w:rPr>
          <w:rFonts w:ascii="Times New Roman" w:hAnsi="Times New Roman" w:cs="Times New Roman"/>
          <w:sz w:val="24"/>
          <w:szCs w:val="24"/>
        </w:rPr>
        <w:t xml:space="preserve">само тази, на предната корица, беше цветна. Въпреки това, сюжетът беше завладяващ. До тогава, фентъзито не беше популярен жанр. За първи път се сблъсквахме с герои като Зелен </w:t>
      </w:r>
      <w:proofErr w:type="spellStart"/>
      <w:r w:rsidR="00AA7A08">
        <w:rPr>
          <w:rFonts w:ascii="Times New Roman" w:hAnsi="Times New Roman" w:cs="Times New Roman"/>
          <w:sz w:val="24"/>
          <w:szCs w:val="24"/>
        </w:rPr>
        <w:t>каменояд</w:t>
      </w:r>
      <w:proofErr w:type="spellEnd"/>
      <w:r w:rsidR="00AA7A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A7A08">
        <w:rPr>
          <w:rFonts w:ascii="Times New Roman" w:hAnsi="Times New Roman" w:cs="Times New Roman"/>
          <w:sz w:val="24"/>
          <w:szCs w:val="24"/>
        </w:rPr>
        <w:t>Бръмбър-железояд</w:t>
      </w:r>
      <w:proofErr w:type="spellEnd"/>
      <w:r w:rsidR="00AA7A08">
        <w:rPr>
          <w:rFonts w:ascii="Times New Roman" w:hAnsi="Times New Roman" w:cs="Times New Roman"/>
          <w:sz w:val="24"/>
          <w:szCs w:val="24"/>
        </w:rPr>
        <w:t>. И независимо от това, че в книгата се разказва за пр</w:t>
      </w:r>
      <w:r w:rsidR="00C02CC3">
        <w:rPr>
          <w:rFonts w:ascii="Times New Roman" w:hAnsi="Times New Roman" w:cs="Times New Roman"/>
          <w:sz w:val="24"/>
          <w:szCs w:val="24"/>
        </w:rPr>
        <w:t>иключение, свързано с таласъми,</w:t>
      </w:r>
      <w:r w:rsidR="00AA7A08">
        <w:rPr>
          <w:rFonts w:ascii="Times New Roman" w:hAnsi="Times New Roman" w:cs="Times New Roman"/>
          <w:sz w:val="24"/>
          <w:szCs w:val="24"/>
        </w:rPr>
        <w:t xml:space="preserve"> чукундури</w:t>
      </w:r>
      <w:r w:rsidR="00C02CC3">
        <w:rPr>
          <w:rFonts w:ascii="Times New Roman" w:hAnsi="Times New Roman" w:cs="Times New Roman"/>
          <w:sz w:val="24"/>
          <w:szCs w:val="24"/>
        </w:rPr>
        <w:t xml:space="preserve"> и</w:t>
      </w:r>
      <w:r w:rsidR="00400FEA">
        <w:rPr>
          <w:rFonts w:ascii="Times New Roman" w:hAnsi="Times New Roman" w:cs="Times New Roman"/>
          <w:sz w:val="24"/>
          <w:szCs w:val="24"/>
        </w:rPr>
        <w:t xml:space="preserve"> тъмни сили</w:t>
      </w:r>
      <w:r w:rsidR="00C02CC3">
        <w:rPr>
          <w:rFonts w:ascii="Times New Roman" w:hAnsi="Times New Roman" w:cs="Times New Roman"/>
          <w:sz w:val="24"/>
          <w:szCs w:val="24"/>
        </w:rPr>
        <w:t>, нищо, че и смъртта е загатната, смешното надделява над страшното.</w:t>
      </w:r>
    </w:p>
    <w:p w:rsidR="00C02CC3" w:rsidRDefault="00C02CC3" w:rsidP="00C228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Всички знаем за ползите от книгите. За развиване на въображението, за необятните  представи, които се зараждат при четенето, за симпатията към един или друг герой…</w:t>
      </w:r>
    </w:p>
    <w:p w:rsidR="00C02CC3" w:rsidRDefault="00C02CC3" w:rsidP="00C228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Сега бих искала да споделя за ползите и от книгите-игри.</w:t>
      </w:r>
    </w:p>
    <w:p w:rsidR="00C22821" w:rsidRDefault="00C02CC3" w:rsidP="00C228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първо място, децата в днешно време не знаят за книга, чието повествование могат сами да развият. В тези книги ТИ си героят. Какво и кога ще се случи, зависи само и единствено от ТЕБ и ТВОИТЕ решения. Твоята цел винаги е „облечена“ в Добро</w:t>
      </w:r>
      <w:r w:rsidR="00400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да спасиш водата в гората, да намериш съкровището, откраднато от разбойници, да освободиш града… Колкото книги, толкова приключения. Освен това, играейки отново и отново, ходът на приключението ти всеки път може да бъде различен. Забъркваш се в неприятности </w:t>
      </w:r>
      <w:r w:rsidR="00F63296">
        <w:rPr>
          <w:rFonts w:ascii="Times New Roman" w:hAnsi="Times New Roman" w:cs="Times New Roman"/>
          <w:sz w:val="24"/>
          <w:szCs w:val="24"/>
        </w:rPr>
        <w:t>или изпадаш в комични ситуации, срещаш се със загадъчни  същества или използваш вълшебство. Вътре няма излишни ходове, или скучни моменти. Действието се развива бързо и не следва стандартна логика.</w:t>
      </w:r>
    </w:p>
    <w:p w:rsidR="00F63296" w:rsidRDefault="00F63296" w:rsidP="00C228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Стартирайки играта, Героят получава определен брой жизнени точки и точки за сила. Казах „получава“, но всъщност ги определя сам, посредством специални таблици, в края на книгата. </w:t>
      </w:r>
    </w:p>
    <w:p w:rsidR="00F63296" w:rsidRDefault="00F63296" w:rsidP="00C228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Ето я и </w:t>
      </w:r>
      <w:r>
        <w:rPr>
          <w:rFonts w:ascii="Times New Roman" w:hAnsi="Times New Roman" w:cs="Times New Roman"/>
          <w:b/>
          <w:sz w:val="24"/>
          <w:szCs w:val="24"/>
        </w:rPr>
        <w:t xml:space="preserve">първата </w:t>
      </w:r>
      <w:r>
        <w:rPr>
          <w:rFonts w:ascii="Times New Roman" w:hAnsi="Times New Roman" w:cs="Times New Roman"/>
          <w:sz w:val="24"/>
          <w:szCs w:val="24"/>
        </w:rPr>
        <w:t xml:space="preserve"> полза – когато от теб зависи с колко точки „живот“ ще стартираш, няма на кого да се сърдиш.</w:t>
      </w:r>
    </w:p>
    <w:p w:rsidR="00F63296" w:rsidRDefault="00F63296" w:rsidP="00C228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Играчът започва и с даден брой вълшебни предмети и оръжия. На всичкото отгоре, сам избира кои точно и по колко броя от всяко да вземе със себе си, решавайки на база описанието, дадено в книгата. </w:t>
      </w:r>
    </w:p>
    <w:p w:rsidR="005824C2" w:rsidRDefault="00F63296" w:rsidP="00C22821">
      <w:pPr>
        <w:jc w:val="both"/>
        <w:rPr>
          <w:rFonts w:eastAsia="Segoe UI Emoji" w:cs="Segoe UI Emoj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Втората </w:t>
      </w:r>
      <w:r>
        <w:rPr>
          <w:rFonts w:ascii="Times New Roman" w:hAnsi="Times New Roman" w:cs="Times New Roman"/>
          <w:sz w:val="24"/>
          <w:szCs w:val="24"/>
        </w:rPr>
        <w:t>полза – да прави правилна преценка за полезността на всяка вещ. Този опит може лесно да се приложи и в реалния живот, когато детето Ви неистово иска да изкупите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Джъмбо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(минимум) </w:t>
      </w:r>
      <w:r w:rsidRPr="00F63296">
        <w:rPr>
          <w:rFonts w:ascii="Segoe UI Emoji" w:eastAsia="Segoe UI Emoji" w:hAnsi="Segoe UI Emoji" w:cs="Segoe UI Emoji"/>
          <w:sz w:val="24"/>
          <w:szCs w:val="24"/>
        </w:rPr>
        <w:t>😊</w:t>
      </w:r>
      <w:r w:rsidR="005824C2">
        <w:rPr>
          <w:rFonts w:eastAsia="Segoe UI Emoji" w:cs="Segoe UI Emoji"/>
          <w:sz w:val="24"/>
          <w:szCs w:val="24"/>
        </w:rPr>
        <w:t>.</w:t>
      </w:r>
    </w:p>
    <w:p w:rsidR="005824C2" w:rsidRDefault="005824C2" w:rsidP="00C22821">
      <w:pPr>
        <w:jc w:val="both"/>
        <w:rPr>
          <w:rFonts w:ascii="Times New Roman" w:eastAsia="Segoe UI Emoji" w:hAnsi="Times New Roman" w:cs="Times New Roman"/>
          <w:sz w:val="24"/>
          <w:szCs w:val="24"/>
        </w:rPr>
      </w:pPr>
      <w:r>
        <w:rPr>
          <w:rFonts w:eastAsia="Segoe UI Emoji" w:cs="Segoe UI Emoji"/>
          <w:sz w:val="24"/>
          <w:szCs w:val="24"/>
        </w:rPr>
        <w:tab/>
      </w:r>
      <w:r>
        <w:rPr>
          <w:rFonts w:ascii="Times New Roman" w:eastAsia="Segoe UI Emoji" w:hAnsi="Times New Roman" w:cs="Times New Roman"/>
          <w:sz w:val="24"/>
          <w:szCs w:val="24"/>
        </w:rPr>
        <w:t>Ето, че същинската час</w:t>
      </w:r>
      <w:r w:rsidR="00986735">
        <w:rPr>
          <w:rFonts w:ascii="Times New Roman" w:eastAsia="Segoe UI Emoji" w:hAnsi="Times New Roman" w:cs="Times New Roman"/>
          <w:sz w:val="24"/>
          <w:szCs w:val="24"/>
        </w:rPr>
        <w:t xml:space="preserve">т на играта започва. Всичко, </w:t>
      </w:r>
      <w:r>
        <w:rPr>
          <w:rFonts w:ascii="Times New Roman" w:eastAsia="Segoe UI Emoji" w:hAnsi="Times New Roman" w:cs="Times New Roman"/>
          <w:sz w:val="24"/>
          <w:szCs w:val="24"/>
        </w:rPr>
        <w:t xml:space="preserve">изброено </w:t>
      </w:r>
      <w:r w:rsidR="00986735">
        <w:rPr>
          <w:rFonts w:ascii="Times New Roman" w:eastAsia="Segoe UI Emoji" w:hAnsi="Times New Roman" w:cs="Times New Roman"/>
          <w:sz w:val="24"/>
          <w:szCs w:val="24"/>
        </w:rPr>
        <w:t xml:space="preserve">по-горе, </w:t>
      </w:r>
      <w:r>
        <w:rPr>
          <w:rFonts w:ascii="Times New Roman" w:eastAsia="Segoe UI Emoji" w:hAnsi="Times New Roman" w:cs="Times New Roman"/>
          <w:sz w:val="24"/>
          <w:szCs w:val="24"/>
        </w:rPr>
        <w:t xml:space="preserve">се записва </w:t>
      </w:r>
      <w:r w:rsidR="00A0528A">
        <w:rPr>
          <w:rFonts w:ascii="Times New Roman" w:eastAsia="Segoe UI Emoji" w:hAnsi="Times New Roman" w:cs="Times New Roman"/>
          <w:sz w:val="24"/>
          <w:szCs w:val="24"/>
        </w:rPr>
        <w:t xml:space="preserve">в т.нар. „Дневник на играта“. На ред е </w:t>
      </w:r>
      <w:r w:rsidR="00A0528A">
        <w:rPr>
          <w:rFonts w:ascii="Times New Roman" w:eastAsia="Segoe UI Emoji" w:hAnsi="Times New Roman" w:cs="Times New Roman"/>
          <w:b/>
          <w:sz w:val="24"/>
          <w:szCs w:val="24"/>
        </w:rPr>
        <w:t>третата</w:t>
      </w:r>
      <w:r w:rsidR="00A0528A">
        <w:rPr>
          <w:rFonts w:ascii="Times New Roman" w:eastAsia="Segoe UI Emoji" w:hAnsi="Times New Roman" w:cs="Times New Roman"/>
          <w:sz w:val="24"/>
          <w:szCs w:val="24"/>
        </w:rPr>
        <w:t xml:space="preserve"> полза – играейки, детето Ви се учи или упражнява да пише правилно, да води записки и да прави списъци. </w:t>
      </w:r>
    </w:p>
    <w:p w:rsidR="00A0528A" w:rsidRDefault="00A0528A" w:rsidP="00C22821">
      <w:pPr>
        <w:jc w:val="both"/>
        <w:rPr>
          <w:rFonts w:ascii="Times New Roman" w:eastAsia="Segoe UI Emoji" w:hAnsi="Times New Roman" w:cs="Times New Roman"/>
          <w:sz w:val="24"/>
          <w:szCs w:val="24"/>
        </w:rPr>
      </w:pPr>
      <w:r>
        <w:rPr>
          <w:rFonts w:ascii="Times New Roman" w:eastAsia="Segoe UI Emoji" w:hAnsi="Times New Roman" w:cs="Times New Roman"/>
          <w:sz w:val="24"/>
          <w:szCs w:val="24"/>
        </w:rPr>
        <w:tab/>
        <w:t xml:space="preserve">Продължаваме нататък: какво ще се случи с нас, като главен герой, зависи само и единствено от нашия личен избор. Дали ще тръгнем наляво или надясно, дали ще използваме вълшебен предмет, дали ще влезем в схватка с неприятеля или просто ще избягаме, решението е наше. </w:t>
      </w:r>
    </w:p>
    <w:p w:rsidR="00A0528A" w:rsidRDefault="00A0528A" w:rsidP="00C22821">
      <w:pPr>
        <w:jc w:val="both"/>
        <w:rPr>
          <w:rFonts w:ascii="Times New Roman" w:eastAsia="Segoe UI Emoji" w:hAnsi="Times New Roman" w:cs="Times New Roman"/>
          <w:sz w:val="24"/>
          <w:szCs w:val="24"/>
        </w:rPr>
      </w:pPr>
      <w:r>
        <w:rPr>
          <w:rFonts w:ascii="Times New Roman" w:eastAsia="Segoe UI Emoji" w:hAnsi="Times New Roman" w:cs="Times New Roman"/>
          <w:sz w:val="24"/>
          <w:szCs w:val="24"/>
        </w:rPr>
        <w:tab/>
        <w:t xml:space="preserve">Полза </w:t>
      </w:r>
      <w:r>
        <w:rPr>
          <w:rFonts w:ascii="Times New Roman" w:eastAsia="Segoe UI Emoji" w:hAnsi="Times New Roman" w:cs="Times New Roman"/>
          <w:b/>
          <w:sz w:val="24"/>
          <w:szCs w:val="24"/>
        </w:rPr>
        <w:t>№ 4</w:t>
      </w:r>
      <w:r>
        <w:rPr>
          <w:rFonts w:ascii="Times New Roman" w:eastAsia="Segoe UI Emoji" w:hAnsi="Times New Roman" w:cs="Times New Roman"/>
          <w:sz w:val="24"/>
          <w:szCs w:val="24"/>
        </w:rPr>
        <w:t xml:space="preserve"> – децата се учат да вземат решения, да приемат предизвикателства, да поемат отговорности, а от там – да понасят последствията от собствените си решения и действия.</w:t>
      </w:r>
    </w:p>
    <w:p w:rsidR="00A0528A" w:rsidRDefault="00A0528A" w:rsidP="00C22821">
      <w:pPr>
        <w:jc w:val="both"/>
        <w:rPr>
          <w:rFonts w:ascii="Times New Roman" w:eastAsia="Segoe UI Emoji" w:hAnsi="Times New Roman" w:cs="Times New Roman"/>
          <w:sz w:val="24"/>
          <w:szCs w:val="24"/>
        </w:rPr>
      </w:pPr>
      <w:r>
        <w:rPr>
          <w:rFonts w:ascii="Times New Roman" w:eastAsia="Segoe UI Emoji" w:hAnsi="Times New Roman" w:cs="Times New Roman"/>
          <w:sz w:val="24"/>
          <w:szCs w:val="24"/>
        </w:rPr>
        <w:tab/>
        <w:t>Ако детето реши да влезе в схватка, има дадени точките „живот“ и „сила“ на противника. Правят се лесни изчисления за съотношението на силите на Героя и врагът. Отново с помощта на таблици се определят н</w:t>
      </w:r>
      <w:r w:rsidR="00F45D3B">
        <w:rPr>
          <w:rFonts w:ascii="Times New Roman" w:eastAsia="Segoe UI Emoji" w:hAnsi="Times New Roman" w:cs="Times New Roman"/>
          <w:sz w:val="24"/>
          <w:szCs w:val="24"/>
        </w:rPr>
        <w:t>и</w:t>
      </w:r>
      <w:r>
        <w:rPr>
          <w:rFonts w:ascii="Times New Roman" w:eastAsia="Segoe UI Emoji" w:hAnsi="Times New Roman" w:cs="Times New Roman"/>
          <w:sz w:val="24"/>
          <w:szCs w:val="24"/>
        </w:rPr>
        <w:t xml:space="preserve">вото на схватката и </w:t>
      </w:r>
      <w:r w:rsidR="00F45D3B">
        <w:rPr>
          <w:rFonts w:ascii="Times New Roman" w:eastAsia="Segoe UI Emoji" w:hAnsi="Times New Roman" w:cs="Times New Roman"/>
          <w:sz w:val="24"/>
          <w:szCs w:val="24"/>
        </w:rPr>
        <w:t xml:space="preserve">броят точки „живот“, които двамата биещи се губят в боя. Всичкото това смятане се прави в „Дневника на играта“. </w:t>
      </w:r>
    </w:p>
    <w:p w:rsidR="00F45D3B" w:rsidRDefault="00F45D3B" w:rsidP="00C22821">
      <w:pPr>
        <w:jc w:val="both"/>
        <w:rPr>
          <w:rFonts w:ascii="Times New Roman" w:eastAsia="Segoe UI Emoji" w:hAnsi="Times New Roman" w:cs="Times New Roman"/>
          <w:sz w:val="24"/>
          <w:szCs w:val="24"/>
        </w:rPr>
      </w:pPr>
      <w:r>
        <w:rPr>
          <w:rFonts w:ascii="Times New Roman" w:eastAsia="Segoe UI Emoji" w:hAnsi="Times New Roman" w:cs="Times New Roman"/>
          <w:sz w:val="24"/>
          <w:szCs w:val="24"/>
        </w:rPr>
        <w:tab/>
        <w:t xml:space="preserve">Ето и </w:t>
      </w:r>
      <w:r>
        <w:rPr>
          <w:rFonts w:ascii="Times New Roman" w:eastAsia="Segoe UI Emoji" w:hAnsi="Times New Roman" w:cs="Times New Roman"/>
          <w:b/>
          <w:sz w:val="24"/>
          <w:szCs w:val="24"/>
        </w:rPr>
        <w:t xml:space="preserve">петата </w:t>
      </w:r>
      <w:r>
        <w:rPr>
          <w:rFonts w:ascii="Times New Roman" w:eastAsia="Segoe UI Emoji" w:hAnsi="Times New Roman" w:cs="Times New Roman"/>
          <w:sz w:val="24"/>
          <w:szCs w:val="24"/>
        </w:rPr>
        <w:t>полза – играейки, детето упражнява знанията и уменията си по математика.</w:t>
      </w:r>
    </w:p>
    <w:p w:rsidR="00F45D3B" w:rsidRDefault="00F45D3B" w:rsidP="00C22821">
      <w:pPr>
        <w:jc w:val="both"/>
        <w:rPr>
          <w:rFonts w:ascii="Times New Roman" w:eastAsia="Segoe UI Emoji" w:hAnsi="Times New Roman" w:cs="Times New Roman"/>
          <w:sz w:val="24"/>
          <w:szCs w:val="24"/>
        </w:rPr>
      </w:pPr>
      <w:r>
        <w:rPr>
          <w:rFonts w:ascii="Times New Roman" w:eastAsia="Segoe UI Emoji" w:hAnsi="Times New Roman" w:cs="Times New Roman"/>
          <w:sz w:val="24"/>
          <w:szCs w:val="24"/>
        </w:rPr>
        <w:tab/>
        <w:t>Въпреки че ще се спра на края върху това, не на последно място, в интерес на детето са: четенето, разбиране и осмисляне на прочетеното, мислене и развиване на логиката, развиване на паметта и въображението. Като всяка игра, тази също може да се играе съвместно с мама, тате, по-големи брат или сестра, добър при</w:t>
      </w:r>
      <w:r w:rsidR="00986735">
        <w:rPr>
          <w:rFonts w:ascii="Times New Roman" w:eastAsia="Segoe UI Emoji" w:hAnsi="Times New Roman" w:cs="Times New Roman"/>
          <w:sz w:val="24"/>
          <w:szCs w:val="24"/>
        </w:rPr>
        <w:t>ятел. Независимо, че друг ще чете</w:t>
      </w:r>
      <w:r>
        <w:rPr>
          <w:rFonts w:ascii="Times New Roman" w:eastAsia="Segoe UI Emoji" w:hAnsi="Times New Roman" w:cs="Times New Roman"/>
          <w:sz w:val="24"/>
          <w:szCs w:val="24"/>
        </w:rPr>
        <w:t>, отново можем да намерим изгода за детето – ще се научи да възприема чут текст. Играейки със своето дете, ще прекарате едно пълноценно време с него. Ще можете да се потопите в приключението и да се откъснете от стреса на ежедневието, да коментирате и анализирате изборите, които прави детето Ви. В крайна сметка, печелите и двамата, а списъкът може да бъде продължен.</w:t>
      </w:r>
    </w:p>
    <w:p w:rsidR="00F45D3B" w:rsidRDefault="00F45D3B" w:rsidP="00C22821">
      <w:pPr>
        <w:jc w:val="both"/>
        <w:rPr>
          <w:rFonts w:ascii="Times New Roman" w:eastAsia="Segoe UI Emoji" w:hAnsi="Times New Roman" w:cs="Times New Roman"/>
          <w:sz w:val="24"/>
          <w:szCs w:val="24"/>
        </w:rPr>
      </w:pPr>
      <w:r>
        <w:rPr>
          <w:rFonts w:ascii="Times New Roman" w:eastAsia="Segoe UI Emoji" w:hAnsi="Times New Roman" w:cs="Times New Roman"/>
          <w:sz w:val="24"/>
          <w:szCs w:val="24"/>
        </w:rPr>
        <w:lastRenderedPageBreak/>
        <w:tab/>
        <w:t>На края, нека обобщим какво печели едно дете от четенето на книга-игра:</w:t>
      </w:r>
    </w:p>
    <w:p w:rsidR="00F45D3B" w:rsidRDefault="00F45D3B" w:rsidP="00F45D3B">
      <w:pPr>
        <w:pStyle w:val="a3"/>
        <w:numPr>
          <w:ilvl w:val="0"/>
          <w:numId w:val="1"/>
        </w:numPr>
        <w:jc w:val="both"/>
        <w:rPr>
          <w:rFonts w:ascii="Times New Roman" w:eastAsia="Segoe UI Emoji" w:hAnsi="Times New Roman" w:cs="Times New Roman"/>
          <w:sz w:val="24"/>
          <w:szCs w:val="24"/>
        </w:rPr>
      </w:pPr>
      <w:r>
        <w:rPr>
          <w:rFonts w:ascii="Times New Roman" w:eastAsia="Segoe UI Emoji" w:hAnsi="Times New Roman" w:cs="Times New Roman"/>
          <w:sz w:val="24"/>
          <w:szCs w:val="24"/>
        </w:rPr>
        <w:t>Няма кого да обвинява за собствените му решения и действия;</w:t>
      </w:r>
    </w:p>
    <w:p w:rsidR="00F45D3B" w:rsidRDefault="00F45D3B" w:rsidP="00F45D3B">
      <w:pPr>
        <w:pStyle w:val="a3"/>
        <w:numPr>
          <w:ilvl w:val="0"/>
          <w:numId w:val="1"/>
        </w:numPr>
        <w:jc w:val="both"/>
        <w:rPr>
          <w:rFonts w:ascii="Times New Roman" w:eastAsia="Segoe UI Emoji" w:hAnsi="Times New Roman" w:cs="Times New Roman"/>
          <w:sz w:val="24"/>
          <w:szCs w:val="24"/>
        </w:rPr>
      </w:pPr>
      <w:r>
        <w:rPr>
          <w:rFonts w:ascii="Times New Roman" w:eastAsia="Segoe UI Emoji" w:hAnsi="Times New Roman" w:cs="Times New Roman"/>
          <w:sz w:val="24"/>
          <w:szCs w:val="24"/>
        </w:rPr>
        <w:t>Учи се да определя ползите от вещите, които иска или притежава;</w:t>
      </w:r>
    </w:p>
    <w:p w:rsidR="00F45D3B" w:rsidRDefault="00F45D3B" w:rsidP="00F45D3B">
      <w:pPr>
        <w:pStyle w:val="a3"/>
        <w:numPr>
          <w:ilvl w:val="0"/>
          <w:numId w:val="1"/>
        </w:numPr>
        <w:jc w:val="both"/>
        <w:rPr>
          <w:rFonts w:ascii="Times New Roman" w:eastAsia="Segoe UI Emoji" w:hAnsi="Times New Roman" w:cs="Times New Roman"/>
          <w:sz w:val="24"/>
          <w:szCs w:val="24"/>
        </w:rPr>
      </w:pPr>
      <w:r>
        <w:rPr>
          <w:rFonts w:ascii="Times New Roman" w:eastAsia="Segoe UI Emoji" w:hAnsi="Times New Roman" w:cs="Times New Roman"/>
          <w:sz w:val="24"/>
          <w:szCs w:val="24"/>
        </w:rPr>
        <w:t>Учи се или се упражнява да пише, да води записки и да прави списъци;</w:t>
      </w:r>
    </w:p>
    <w:p w:rsidR="00F45D3B" w:rsidRDefault="00F45D3B" w:rsidP="00F45D3B">
      <w:pPr>
        <w:pStyle w:val="a3"/>
        <w:numPr>
          <w:ilvl w:val="0"/>
          <w:numId w:val="1"/>
        </w:numPr>
        <w:jc w:val="both"/>
        <w:rPr>
          <w:rFonts w:ascii="Times New Roman" w:eastAsia="Segoe UI Emoji" w:hAnsi="Times New Roman" w:cs="Times New Roman"/>
          <w:sz w:val="24"/>
          <w:szCs w:val="24"/>
        </w:rPr>
      </w:pPr>
      <w:r>
        <w:rPr>
          <w:rFonts w:ascii="Times New Roman" w:eastAsia="Segoe UI Emoji" w:hAnsi="Times New Roman" w:cs="Times New Roman"/>
          <w:sz w:val="24"/>
          <w:szCs w:val="24"/>
        </w:rPr>
        <w:t>Учи се да взима решения, да приема предизвикателства, да поема отговорност за решенията и действията си, както и да понася последствията от тях;</w:t>
      </w:r>
    </w:p>
    <w:p w:rsidR="00F45D3B" w:rsidRDefault="00F45D3B" w:rsidP="00F45D3B">
      <w:pPr>
        <w:pStyle w:val="a3"/>
        <w:numPr>
          <w:ilvl w:val="0"/>
          <w:numId w:val="1"/>
        </w:numPr>
        <w:jc w:val="both"/>
        <w:rPr>
          <w:rFonts w:ascii="Times New Roman" w:eastAsia="Segoe UI Emoji" w:hAnsi="Times New Roman" w:cs="Times New Roman"/>
          <w:sz w:val="24"/>
          <w:szCs w:val="24"/>
        </w:rPr>
      </w:pPr>
      <w:r>
        <w:rPr>
          <w:rFonts w:ascii="Times New Roman" w:eastAsia="Segoe UI Emoji" w:hAnsi="Times New Roman" w:cs="Times New Roman"/>
          <w:sz w:val="24"/>
          <w:szCs w:val="24"/>
        </w:rPr>
        <w:t>Играейки, детето упражнява уменията си по математика;</w:t>
      </w:r>
    </w:p>
    <w:p w:rsidR="00F45D3B" w:rsidRDefault="00F45D3B" w:rsidP="00F45D3B">
      <w:pPr>
        <w:pStyle w:val="a3"/>
        <w:numPr>
          <w:ilvl w:val="0"/>
          <w:numId w:val="1"/>
        </w:numPr>
        <w:jc w:val="both"/>
        <w:rPr>
          <w:rFonts w:ascii="Times New Roman" w:eastAsia="Segoe UI Emoji" w:hAnsi="Times New Roman" w:cs="Times New Roman"/>
          <w:sz w:val="24"/>
          <w:szCs w:val="24"/>
        </w:rPr>
      </w:pPr>
      <w:r>
        <w:rPr>
          <w:rFonts w:ascii="Times New Roman" w:eastAsia="Segoe UI Emoji" w:hAnsi="Times New Roman" w:cs="Times New Roman"/>
          <w:sz w:val="24"/>
          <w:szCs w:val="24"/>
        </w:rPr>
        <w:t>Детето чете, разбира и осмисля прочетеното, развива мисленето и логиката си, развива паметта и въображението си;</w:t>
      </w:r>
    </w:p>
    <w:p w:rsidR="00F45D3B" w:rsidRDefault="00F45D3B" w:rsidP="00F45D3B">
      <w:pPr>
        <w:pStyle w:val="a3"/>
        <w:numPr>
          <w:ilvl w:val="0"/>
          <w:numId w:val="1"/>
        </w:numPr>
        <w:jc w:val="both"/>
        <w:rPr>
          <w:rFonts w:ascii="Times New Roman" w:eastAsia="Segoe UI Emoji" w:hAnsi="Times New Roman" w:cs="Times New Roman"/>
          <w:sz w:val="24"/>
          <w:szCs w:val="24"/>
        </w:rPr>
      </w:pPr>
      <w:r>
        <w:rPr>
          <w:rFonts w:ascii="Times New Roman" w:eastAsia="Segoe UI Emoji" w:hAnsi="Times New Roman" w:cs="Times New Roman"/>
          <w:sz w:val="24"/>
          <w:szCs w:val="24"/>
        </w:rPr>
        <w:t>Докато детето играе – чете и обратно, докато чете – играе! Всеизвестен е фактът, че децата учат най-лесно чрез играта.</w:t>
      </w:r>
    </w:p>
    <w:p w:rsidR="00F45D3B" w:rsidRDefault="00F45D3B" w:rsidP="00F45D3B">
      <w:pPr>
        <w:pStyle w:val="a3"/>
        <w:numPr>
          <w:ilvl w:val="0"/>
          <w:numId w:val="1"/>
        </w:numPr>
        <w:jc w:val="both"/>
        <w:rPr>
          <w:rFonts w:ascii="Times New Roman" w:eastAsia="Segoe UI Emoji" w:hAnsi="Times New Roman" w:cs="Times New Roman"/>
          <w:sz w:val="24"/>
          <w:szCs w:val="24"/>
        </w:rPr>
      </w:pPr>
      <w:r>
        <w:rPr>
          <w:rFonts w:ascii="Times New Roman" w:eastAsia="Segoe UI Emoji" w:hAnsi="Times New Roman" w:cs="Times New Roman"/>
          <w:sz w:val="24"/>
          <w:szCs w:val="24"/>
        </w:rPr>
        <w:t>Ако му се чете, детето развива умението да възприема чут текст.</w:t>
      </w:r>
    </w:p>
    <w:p w:rsidR="00F45D3B" w:rsidRDefault="00F45D3B" w:rsidP="00F45D3B">
      <w:pPr>
        <w:pStyle w:val="a3"/>
        <w:numPr>
          <w:ilvl w:val="0"/>
          <w:numId w:val="1"/>
        </w:numPr>
        <w:jc w:val="both"/>
        <w:rPr>
          <w:rFonts w:ascii="Times New Roman" w:eastAsia="Segoe UI Emoji" w:hAnsi="Times New Roman" w:cs="Times New Roman"/>
          <w:sz w:val="24"/>
          <w:szCs w:val="24"/>
        </w:rPr>
      </w:pPr>
      <w:r>
        <w:rPr>
          <w:rFonts w:ascii="Times New Roman" w:eastAsia="Segoe UI Emoji" w:hAnsi="Times New Roman" w:cs="Times New Roman"/>
          <w:sz w:val="24"/>
          <w:szCs w:val="24"/>
        </w:rPr>
        <w:t>Ако играе</w:t>
      </w:r>
      <w:r w:rsidR="00B6004B">
        <w:rPr>
          <w:rFonts w:ascii="Times New Roman" w:eastAsia="Segoe UI Emoji" w:hAnsi="Times New Roman" w:cs="Times New Roman"/>
          <w:sz w:val="24"/>
          <w:szCs w:val="24"/>
        </w:rPr>
        <w:t>те заедно, това ще бъде едно пълноценно споделено време. Ще опознаете детето си и начинът му на мислене. Ще можете съвместно да анализирате ситуациите, след края на играта.</w:t>
      </w:r>
    </w:p>
    <w:p w:rsidR="00B6004B" w:rsidRPr="00B6004B" w:rsidRDefault="00B6004B" w:rsidP="00B6004B">
      <w:pPr>
        <w:ind w:firstLine="705"/>
        <w:jc w:val="both"/>
        <w:rPr>
          <w:rFonts w:ascii="Times New Roman" w:eastAsia="Segoe UI Emoji" w:hAnsi="Times New Roman" w:cs="Times New Roman"/>
          <w:sz w:val="24"/>
          <w:szCs w:val="24"/>
        </w:rPr>
      </w:pPr>
      <w:r>
        <w:rPr>
          <w:rFonts w:ascii="Times New Roman" w:eastAsia="Segoe UI Emoji" w:hAnsi="Times New Roman" w:cs="Times New Roman"/>
          <w:sz w:val="24"/>
          <w:szCs w:val="24"/>
        </w:rPr>
        <w:t>Е, какво чакате? Отидете заедно в книжарницата и купете първата му книга-игра! Която и да изберете, вя</w:t>
      </w:r>
      <w:bookmarkStart w:id="0" w:name="_GoBack"/>
      <w:bookmarkEnd w:id="0"/>
      <w:r>
        <w:rPr>
          <w:rFonts w:ascii="Times New Roman" w:eastAsia="Segoe UI Emoji" w:hAnsi="Times New Roman" w:cs="Times New Roman"/>
          <w:sz w:val="24"/>
          <w:szCs w:val="24"/>
        </w:rPr>
        <w:t>рвам, че няма да е последната.</w:t>
      </w:r>
    </w:p>
    <w:sectPr w:rsidR="00B6004B" w:rsidRPr="00B60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Emoji">
    <w:altName w:val="Segoe UI Emoji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F4787"/>
    <w:multiLevelType w:val="hybridMultilevel"/>
    <w:tmpl w:val="1C5E99EE"/>
    <w:lvl w:ilvl="0" w:tplc="5F744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33"/>
    <w:rsid w:val="00400FEA"/>
    <w:rsid w:val="00420148"/>
    <w:rsid w:val="005824C2"/>
    <w:rsid w:val="00682B8F"/>
    <w:rsid w:val="009408EF"/>
    <w:rsid w:val="00986735"/>
    <w:rsid w:val="00A0528A"/>
    <w:rsid w:val="00AA7A08"/>
    <w:rsid w:val="00AD6233"/>
    <w:rsid w:val="00B6004B"/>
    <w:rsid w:val="00C02CC3"/>
    <w:rsid w:val="00C22821"/>
    <w:rsid w:val="00D84F72"/>
    <w:rsid w:val="00E42C95"/>
    <w:rsid w:val="00F45D3B"/>
    <w:rsid w:val="00F63296"/>
    <w:rsid w:val="00FD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E4384"/>
  <w15:chartTrackingRefBased/>
  <w15:docId w15:val="{829AD717-0EB9-4910-8B37-ECF59C36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Dani</cp:lastModifiedBy>
  <cp:revision>3</cp:revision>
  <dcterms:created xsi:type="dcterms:W3CDTF">2017-10-23T15:02:00Z</dcterms:created>
  <dcterms:modified xsi:type="dcterms:W3CDTF">2017-11-06T11:19:00Z</dcterms:modified>
</cp:coreProperties>
</file>